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0B8" w:rsidRPr="003206B1" w:rsidRDefault="00263517">
      <w:pPr>
        <w:spacing w:after="0" w:line="408" w:lineRule="auto"/>
        <w:ind w:left="120"/>
        <w:jc w:val="center"/>
        <w:rPr>
          <w:lang w:val="ru-RU"/>
        </w:rPr>
      </w:pPr>
      <w:bookmarkStart w:id="0" w:name="block-29153930"/>
      <w:r w:rsidRPr="003206B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160B8" w:rsidRPr="003206B1" w:rsidRDefault="00263517">
      <w:pPr>
        <w:spacing w:after="0" w:line="408" w:lineRule="auto"/>
        <w:ind w:left="120"/>
        <w:jc w:val="center"/>
        <w:rPr>
          <w:lang w:val="ru-RU"/>
        </w:rPr>
      </w:pPr>
      <w:bookmarkStart w:id="1" w:name="fcb9eec2-6d9c-4e95-acb9-9498587751c9"/>
      <w:r w:rsidRPr="003206B1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  <w:bookmarkEnd w:id="1"/>
    </w:p>
    <w:p w:rsidR="005160B8" w:rsidRPr="003206B1" w:rsidRDefault="00263517">
      <w:pPr>
        <w:spacing w:after="0" w:line="408" w:lineRule="auto"/>
        <w:ind w:left="120"/>
        <w:jc w:val="center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учреждение Отдел образования муниципального района Федоровский</w:t>
      </w:r>
      <w:r w:rsidRPr="003206B1">
        <w:rPr>
          <w:sz w:val="28"/>
          <w:lang w:val="ru-RU"/>
        </w:rPr>
        <w:br/>
      </w:r>
      <w:r w:rsidRPr="003206B1">
        <w:rPr>
          <w:rFonts w:ascii="Times New Roman" w:hAnsi="Times New Roman"/>
          <w:b/>
          <w:color w:val="000000"/>
          <w:sz w:val="28"/>
          <w:lang w:val="ru-RU"/>
        </w:rPr>
        <w:t xml:space="preserve"> район Республики Башкортостан</w:t>
      </w:r>
      <w:r w:rsidRPr="003206B1">
        <w:rPr>
          <w:sz w:val="28"/>
          <w:lang w:val="ru-RU"/>
        </w:rPr>
        <w:br/>
      </w:r>
      <w:bookmarkStart w:id="2" w:name="073d317b-81fc-4ac3-a061-7cbe7a0b5262"/>
      <w:bookmarkEnd w:id="2"/>
    </w:p>
    <w:p w:rsidR="005160B8" w:rsidRDefault="0026351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СОШ </w:t>
      </w:r>
      <w:proofErr w:type="spellStart"/>
      <w:r>
        <w:rPr>
          <w:rFonts w:ascii="Times New Roman" w:hAnsi="Times New Roman"/>
          <w:b/>
          <w:color w:val="000000"/>
          <w:sz w:val="28"/>
        </w:rPr>
        <w:t>с.Юрматы</w:t>
      </w:r>
      <w:proofErr w:type="spellEnd"/>
    </w:p>
    <w:p w:rsidR="005160B8" w:rsidRDefault="005160B8">
      <w:pPr>
        <w:spacing w:after="0"/>
        <w:ind w:left="120"/>
      </w:pPr>
    </w:p>
    <w:p w:rsidR="005160B8" w:rsidRDefault="005160B8">
      <w:pPr>
        <w:spacing w:after="0"/>
        <w:ind w:left="120"/>
      </w:pPr>
    </w:p>
    <w:p w:rsidR="005160B8" w:rsidRDefault="005160B8">
      <w:pPr>
        <w:spacing w:after="0"/>
        <w:ind w:left="120"/>
      </w:pPr>
    </w:p>
    <w:p w:rsidR="005160B8" w:rsidRDefault="005160B8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26351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26351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26351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6351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Кашаева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Л.Т.</w:t>
            </w:r>
          </w:p>
          <w:p w:rsidR="004E6975" w:rsidRDefault="0026351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E0361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E0361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0361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6351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26351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:rsidR="004E6975" w:rsidRDefault="0026351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6351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Рахимгулова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К.Р.</w:t>
            </w:r>
          </w:p>
          <w:p w:rsidR="004E6975" w:rsidRDefault="0026351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0361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2024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C53FFE" w:rsidRPr="0040209D" w:rsidRDefault="00E0361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6351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26351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26351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26351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Тимербулатова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Р.Г.</w:t>
            </w:r>
          </w:p>
          <w:p w:rsidR="000E6D86" w:rsidRDefault="00E0361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35</w:t>
            </w:r>
            <w:r w:rsidR="0026351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26351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26351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263517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26351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2024 </w:t>
            </w:r>
            <w:r w:rsidR="0026351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0361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160B8" w:rsidRDefault="005160B8">
      <w:pPr>
        <w:spacing w:after="0"/>
        <w:ind w:left="120"/>
      </w:pPr>
    </w:p>
    <w:p w:rsidR="005160B8" w:rsidRDefault="005160B8">
      <w:pPr>
        <w:spacing w:after="0"/>
        <w:ind w:left="120"/>
      </w:pPr>
    </w:p>
    <w:p w:rsidR="005160B8" w:rsidRDefault="005160B8">
      <w:pPr>
        <w:spacing w:after="0"/>
        <w:ind w:left="120"/>
      </w:pPr>
    </w:p>
    <w:p w:rsidR="005160B8" w:rsidRDefault="005160B8">
      <w:pPr>
        <w:spacing w:after="0"/>
        <w:ind w:left="120"/>
      </w:pPr>
    </w:p>
    <w:p w:rsidR="005160B8" w:rsidRDefault="005160B8">
      <w:pPr>
        <w:spacing w:after="0"/>
        <w:ind w:left="120"/>
      </w:pPr>
    </w:p>
    <w:p w:rsidR="005160B8" w:rsidRDefault="0026351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160B8" w:rsidRDefault="0026351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3851598)</w:t>
      </w:r>
    </w:p>
    <w:p w:rsidR="005160B8" w:rsidRDefault="005160B8">
      <w:pPr>
        <w:spacing w:after="0"/>
        <w:ind w:left="120"/>
        <w:jc w:val="center"/>
      </w:pPr>
    </w:p>
    <w:p w:rsidR="005160B8" w:rsidRPr="00E03612" w:rsidRDefault="00263517">
      <w:pPr>
        <w:spacing w:after="0" w:line="408" w:lineRule="auto"/>
        <w:ind w:left="120"/>
        <w:jc w:val="center"/>
        <w:rPr>
          <w:lang w:val="ru-RU"/>
        </w:rPr>
      </w:pPr>
      <w:r w:rsidRPr="00E03612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5160B8" w:rsidRPr="00E03612" w:rsidRDefault="00263517">
      <w:pPr>
        <w:spacing w:after="0" w:line="408" w:lineRule="auto"/>
        <w:ind w:left="120"/>
        <w:jc w:val="center"/>
        <w:rPr>
          <w:lang w:val="ru-RU"/>
        </w:rPr>
      </w:pPr>
      <w:r w:rsidRPr="00E03612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5160B8" w:rsidRPr="00E03612" w:rsidRDefault="005160B8">
      <w:pPr>
        <w:spacing w:after="0"/>
        <w:ind w:left="120"/>
        <w:jc w:val="center"/>
        <w:rPr>
          <w:lang w:val="ru-RU"/>
        </w:rPr>
      </w:pPr>
    </w:p>
    <w:p w:rsidR="005160B8" w:rsidRPr="00E03612" w:rsidRDefault="005160B8">
      <w:pPr>
        <w:spacing w:after="0"/>
        <w:ind w:left="120"/>
        <w:jc w:val="center"/>
        <w:rPr>
          <w:lang w:val="ru-RU"/>
        </w:rPr>
      </w:pPr>
    </w:p>
    <w:p w:rsidR="005160B8" w:rsidRPr="00E03612" w:rsidRDefault="005160B8">
      <w:pPr>
        <w:spacing w:after="0"/>
        <w:ind w:left="120"/>
        <w:jc w:val="center"/>
        <w:rPr>
          <w:lang w:val="ru-RU"/>
        </w:rPr>
      </w:pPr>
    </w:p>
    <w:p w:rsidR="005160B8" w:rsidRPr="00E03612" w:rsidRDefault="005160B8">
      <w:pPr>
        <w:spacing w:after="0"/>
        <w:ind w:left="120"/>
        <w:jc w:val="center"/>
        <w:rPr>
          <w:lang w:val="ru-RU"/>
        </w:rPr>
      </w:pPr>
    </w:p>
    <w:p w:rsidR="005160B8" w:rsidRPr="00E03612" w:rsidRDefault="005160B8">
      <w:pPr>
        <w:spacing w:after="0"/>
        <w:ind w:left="120"/>
        <w:jc w:val="center"/>
        <w:rPr>
          <w:lang w:val="ru-RU"/>
        </w:rPr>
      </w:pPr>
    </w:p>
    <w:p w:rsidR="005160B8" w:rsidRPr="00E03612" w:rsidRDefault="005160B8">
      <w:pPr>
        <w:spacing w:after="0"/>
        <w:ind w:left="120"/>
        <w:jc w:val="center"/>
        <w:rPr>
          <w:lang w:val="ru-RU"/>
        </w:rPr>
      </w:pPr>
    </w:p>
    <w:p w:rsidR="005160B8" w:rsidRPr="00E03612" w:rsidRDefault="005160B8">
      <w:pPr>
        <w:spacing w:after="0"/>
        <w:ind w:left="120"/>
        <w:jc w:val="center"/>
        <w:rPr>
          <w:lang w:val="ru-RU"/>
        </w:rPr>
      </w:pPr>
    </w:p>
    <w:p w:rsidR="005160B8" w:rsidRPr="00E03612" w:rsidRDefault="00263517">
      <w:pPr>
        <w:spacing w:after="0"/>
        <w:ind w:left="120"/>
        <w:jc w:val="center"/>
        <w:rPr>
          <w:lang w:val="ru-RU"/>
        </w:rPr>
      </w:pPr>
      <w:bookmarkStart w:id="3" w:name="ea9f8b93-ec0a-46f1-b121-7d755706d3f8"/>
      <w:proofErr w:type="spellStart"/>
      <w:r w:rsidRPr="00E03612">
        <w:rPr>
          <w:rFonts w:ascii="Times New Roman" w:hAnsi="Times New Roman"/>
          <w:b/>
          <w:color w:val="000000"/>
          <w:sz w:val="28"/>
          <w:lang w:val="ru-RU"/>
        </w:rPr>
        <w:t>Юрматы</w:t>
      </w:r>
      <w:proofErr w:type="spellEnd"/>
      <w:r w:rsidRPr="00E03612">
        <w:rPr>
          <w:rFonts w:ascii="Times New Roman" w:hAnsi="Times New Roman"/>
          <w:b/>
          <w:color w:val="000000"/>
          <w:sz w:val="28"/>
          <w:lang w:val="ru-RU"/>
        </w:rPr>
        <w:t xml:space="preserve"> 202</w:t>
      </w:r>
      <w:bookmarkEnd w:id="3"/>
      <w:r w:rsidR="00E03612">
        <w:rPr>
          <w:rFonts w:ascii="Times New Roman" w:hAnsi="Times New Roman"/>
          <w:b/>
          <w:color w:val="000000"/>
          <w:sz w:val="28"/>
          <w:lang w:val="ru-RU"/>
        </w:rPr>
        <w:t>4</w:t>
      </w:r>
    </w:p>
    <w:p w:rsidR="005160B8" w:rsidRPr="00E03612" w:rsidRDefault="005160B8">
      <w:pPr>
        <w:spacing w:after="0"/>
        <w:ind w:left="120"/>
        <w:rPr>
          <w:lang w:val="ru-RU"/>
        </w:rPr>
      </w:pPr>
    </w:p>
    <w:p w:rsidR="005160B8" w:rsidRPr="00E03612" w:rsidRDefault="005160B8">
      <w:pPr>
        <w:rPr>
          <w:lang w:val="ru-RU"/>
        </w:rPr>
        <w:sectPr w:rsidR="005160B8" w:rsidRPr="00E03612">
          <w:pgSz w:w="11906" w:h="16383"/>
          <w:pgMar w:top="1134" w:right="850" w:bottom="1134" w:left="1701" w:header="720" w:footer="720" w:gutter="0"/>
          <w:cols w:space="720"/>
        </w:sectPr>
      </w:pPr>
    </w:p>
    <w:p w:rsidR="005160B8" w:rsidRPr="00E03612" w:rsidRDefault="00263517">
      <w:pPr>
        <w:spacing w:after="0" w:line="264" w:lineRule="auto"/>
        <w:ind w:left="120"/>
        <w:jc w:val="both"/>
        <w:rPr>
          <w:lang w:val="ru-RU"/>
        </w:rPr>
      </w:pPr>
      <w:bookmarkStart w:id="4" w:name="block-29153931"/>
      <w:bookmarkEnd w:id="0"/>
      <w:r w:rsidRPr="00E0361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160B8" w:rsidRPr="00E03612" w:rsidRDefault="005160B8">
      <w:pPr>
        <w:spacing w:after="0" w:line="264" w:lineRule="auto"/>
        <w:ind w:left="120"/>
        <w:jc w:val="both"/>
        <w:rPr>
          <w:lang w:val="ru-RU"/>
        </w:rPr>
      </w:pP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3206B1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музицирование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3206B1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3206B1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3206B1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3206B1">
        <w:rPr>
          <w:rFonts w:ascii="Times New Roman" w:hAnsi="Times New Roman"/>
          <w:color w:val="000000"/>
          <w:sz w:val="28"/>
          <w:lang w:val="ru-RU"/>
        </w:rPr>
        <w:t>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музицированию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>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3206B1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>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, введение обучающегося в искусство через разнообразие видов музыкальной деятельности, в том числе: слушание </w:t>
      </w:r>
      <w:r w:rsidRPr="003206B1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3206B1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3206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3206B1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5160B8" w:rsidRPr="003206B1" w:rsidRDefault="005160B8">
      <w:pPr>
        <w:rPr>
          <w:lang w:val="ru-RU"/>
        </w:rPr>
        <w:sectPr w:rsidR="005160B8" w:rsidRPr="003206B1">
          <w:pgSz w:w="11906" w:h="16383"/>
          <w:pgMar w:top="1134" w:right="850" w:bottom="1134" w:left="1701" w:header="720" w:footer="720" w:gutter="0"/>
          <w:cols w:space="720"/>
        </w:sectPr>
      </w:pP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bookmarkStart w:id="5" w:name="block-29153932"/>
      <w:bookmarkEnd w:id="4"/>
      <w:r w:rsidRPr="003206B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160B8" w:rsidRPr="003206B1" w:rsidRDefault="005160B8">
      <w:pPr>
        <w:spacing w:after="0" w:line="264" w:lineRule="auto"/>
        <w:ind w:left="120"/>
        <w:jc w:val="both"/>
        <w:rPr>
          <w:lang w:val="ru-RU"/>
        </w:rPr>
      </w:pP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5160B8" w:rsidRPr="003206B1" w:rsidRDefault="005160B8">
      <w:pPr>
        <w:spacing w:after="0"/>
        <w:ind w:left="120"/>
        <w:rPr>
          <w:lang w:val="ru-RU"/>
        </w:rPr>
      </w:pPr>
    </w:p>
    <w:p w:rsidR="005160B8" w:rsidRPr="003206B1" w:rsidRDefault="00263517">
      <w:pPr>
        <w:spacing w:after="0"/>
        <w:ind w:left="120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5160B8" w:rsidRPr="003206B1" w:rsidRDefault="005160B8">
      <w:pPr>
        <w:spacing w:after="0"/>
        <w:ind w:left="120"/>
        <w:rPr>
          <w:lang w:val="ru-RU"/>
        </w:rPr>
      </w:pP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>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, считалки, прибаутки).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ёжка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Олонхо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, карело-финской Калевалы, калмыцкого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Нартского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Осенины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Навруз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>).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>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>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>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3206B1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5160B8" w:rsidRPr="003206B1" w:rsidRDefault="005160B8">
      <w:pPr>
        <w:spacing w:after="0"/>
        <w:ind w:left="120"/>
        <w:rPr>
          <w:lang w:val="ru-RU"/>
        </w:rPr>
      </w:pPr>
    </w:p>
    <w:p w:rsidR="005160B8" w:rsidRPr="003206B1" w:rsidRDefault="00263517">
      <w:pPr>
        <w:spacing w:after="0"/>
        <w:ind w:left="120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3206B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60B8" w:rsidRPr="003206B1" w:rsidRDefault="005160B8">
      <w:pPr>
        <w:spacing w:after="0"/>
        <w:ind w:left="120"/>
        <w:rPr>
          <w:lang w:val="ru-RU"/>
        </w:rPr>
      </w:pP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>, мелодических фраз);</w:t>
      </w:r>
      <w:proofErr w:type="gramEnd"/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Кабалевского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композиторов. Понятие жанра. Песня, танец, марш.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3206B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206B1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>» К.В. Глюка, «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>» К. Дебюсси).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5160B8" w:rsidRPr="00E03612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</w:t>
      </w:r>
      <w:r w:rsidRPr="00E03612">
        <w:rPr>
          <w:rFonts w:ascii="Times New Roman" w:hAnsi="Times New Roman"/>
          <w:color w:val="000000"/>
          <w:sz w:val="28"/>
          <w:lang w:val="ru-RU"/>
        </w:rPr>
        <w:t>Кантата. Песня, романс, вокализ, кант.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>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5160B8" w:rsidRPr="00E03612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Содержание: Жанры камерной инструментальной музыки: этюд, пьеса. </w:t>
      </w:r>
      <w:r w:rsidRPr="00E03612">
        <w:rPr>
          <w:rFonts w:ascii="Times New Roman" w:hAnsi="Times New Roman"/>
          <w:color w:val="000000"/>
          <w:sz w:val="28"/>
          <w:lang w:val="ru-RU"/>
        </w:rPr>
        <w:t>Альбом. Цикл. Сюита. Соната. Квартет.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>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>» оркестром;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>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5160B8" w:rsidRPr="003206B1" w:rsidRDefault="005160B8">
      <w:pPr>
        <w:spacing w:after="0"/>
        <w:ind w:left="120"/>
        <w:rPr>
          <w:lang w:val="ru-RU"/>
        </w:rPr>
      </w:pPr>
    </w:p>
    <w:p w:rsidR="005160B8" w:rsidRPr="003206B1" w:rsidRDefault="00263517">
      <w:pPr>
        <w:spacing w:after="0"/>
        <w:ind w:left="120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5160B8" w:rsidRPr="003206B1" w:rsidRDefault="005160B8">
      <w:pPr>
        <w:spacing w:after="0"/>
        <w:ind w:left="120"/>
        <w:rPr>
          <w:lang w:val="ru-RU"/>
        </w:rPr>
      </w:pP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</w:t>
      </w:r>
      <w:r w:rsidRPr="003206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>» фрагментами произведений;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участияв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танцевальных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композициях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и импровизациях;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Содержание: Военная тема в музыкальном искусстве.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>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5160B8" w:rsidRPr="00E03612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Содержание: Гимн России – главный музыкальный символ нашей страны. </w:t>
      </w:r>
      <w:r w:rsidRPr="00E03612">
        <w:rPr>
          <w:rFonts w:ascii="Times New Roman" w:hAnsi="Times New Roman"/>
          <w:color w:val="000000"/>
          <w:sz w:val="28"/>
          <w:lang w:val="ru-RU"/>
        </w:rPr>
        <w:t>Традиции исполнения Гимна России. Другие гимны.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>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5160B8" w:rsidRPr="003206B1" w:rsidRDefault="005160B8">
      <w:pPr>
        <w:spacing w:after="0"/>
        <w:ind w:left="120"/>
        <w:rPr>
          <w:lang w:val="ru-RU"/>
        </w:rPr>
      </w:pPr>
    </w:p>
    <w:p w:rsidR="005160B8" w:rsidRPr="003206B1" w:rsidRDefault="00263517">
      <w:pPr>
        <w:spacing w:after="0"/>
        <w:ind w:left="120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5160B8" w:rsidRPr="003206B1" w:rsidRDefault="005160B8">
      <w:pPr>
        <w:spacing w:after="0"/>
        <w:ind w:left="120"/>
        <w:rPr>
          <w:lang w:val="ru-RU"/>
        </w:rPr>
      </w:pP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Кабалевским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>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сравнение интонаций, жанров, ладов, инструментов других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народовс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фольклорными элементами народов России;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</w:t>
      </w:r>
      <w:r w:rsidRPr="00E03612">
        <w:rPr>
          <w:rFonts w:ascii="Times New Roman" w:hAnsi="Times New Roman"/>
          <w:color w:val="000000"/>
          <w:sz w:val="28"/>
          <w:lang w:val="ru-RU"/>
        </w:rPr>
        <w:t xml:space="preserve">Искусство игры на гитаре, кастаньеты, латиноамериканские ударные инструменты.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сальса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, босса-нова и другие). </w:t>
      </w:r>
      <w:proofErr w:type="gramEnd"/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5160B8" w:rsidRPr="003206B1" w:rsidRDefault="005160B8">
      <w:pPr>
        <w:spacing w:after="0"/>
        <w:ind w:left="120"/>
        <w:rPr>
          <w:lang w:val="ru-RU"/>
        </w:rPr>
      </w:pPr>
    </w:p>
    <w:p w:rsidR="005160B8" w:rsidRPr="003206B1" w:rsidRDefault="00263517">
      <w:pPr>
        <w:spacing w:after="0"/>
        <w:ind w:left="120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3206B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60B8" w:rsidRPr="003206B1" w:rsidRDefault="005160B8">
      <w:pPr>
        <w:spacing w:after="0"/>
        <w:ind w:left="120"/>
        <w:rPr>
          <w:lang w:val="ru-RU"/>
        </w:rPr>
      </w:pP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>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>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>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5160B8" w:rsidRPr="003206B1" w:rsidRDefault="005160B8">
      <w:pPr>
        <w:spacing w:after="0"/>
        <w:ind w:left="120"/>
        <w:rPr>
          <w:lang w:val="ru-RU"/>
        </w:rPr>
      </w:pPr>
    </w:p>
    <w:p w:rsidR="005160B8" w:rsidRPr="003206B1" w:rsidRDefault="00263517">
      <w:pPr>
        <w:spacing w:after="0"/>
        <w:ind w:left="120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5160B8" w:rsidRPr="003206B1" w:rsidRDefault="005160B8">
      <w:pPr>
        <w:spacing w:after="0"/>
        <w:ind w:left="120"/>
        <w:rPr>
          <w:lang w:val="ru-RU"/>
        </w:rPr>
      </w:pP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5160B8" w:rsidRPr="00E03612" w:rsidRDefault="00263517">
      <w:pPr>
        <w:spacing w:after="0" w:line="264" w:lineRule="auto"/>
        <w:ind w:left="120"/>
        <w:jc w:val="both"/>
        <w:rPr>
          <w:lang w:val="ru-RU"/>
        </w:rPr>
      </w:pPr>
      <w:r w:rsidRPr="00E03612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5160B8" w:rsidRPr="00E03612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орсакова («Садко», «Сказка о царе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», «Снегурочка»), М.И. Глинки («Руслан и Людмила»), К.В. Глюка («Орфей и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»), Дж. </w:t>
      </w:r>
      <w:r w:rsidRPr="00E03612">
        <w:rPr>
          <w:rFonts w:ascii="Times New Roman" w:hAnsi="Times New Roman"/>
          <w:color w:val="000000"/>
          <w:sz w:val="28"/>
          <w:lang w:val="ru-RU"/>
        </w:rPr>
        <w:t>Верди и других композиторов).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>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квест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по музыкальному театру.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5160B8" w:rsidRPr="003206B1" w:rsidRDefault="005160B8">
      <w:pPr>
        <w:spacing w:after="0"/>
        <w:ind w:left="120"/>
        <w:rPr>
          <w:lang w:val="ru-RU"/>
        </w:rPr>
      </w:pPr>
    </w:p>
    <w:p w:rsidR="005160B8" w:rsidRPr="003206B1" w:rsidRDefault="00263517">
      <w:pPr>
        <w:spacing w:after="0"/>
        <w:ind w:left="120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5160B8" w:rsidRPr="003206B1" w:rsidRDefault="005160B8">
      <w:pPr>
        <w:spacing w:after="0"/>
        <w:ind w:left="120"/>
        <w:rPr>
          <w:lang w:val="ru-RU"/>
        </w:rPr>
      </w:pP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, от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эмбиента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импровизационность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>, коллекции записей джазовых музыкантов.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, коллекции записей современной музыки для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3206B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3206B1">
        <w:rPr>
          <w:rFonts w:ascii="Times New Roman" w:hAnsi="Times New Roman"/>
          <w:color w:val="000000"/>
          <w:sz w:val="28"/>
          <w:lang w:val="ru-RU"/>
        </w:rPr>
        <w:t>).</w:t>
      </w:r>
    </w:p>
    <w:p w:rsidR="005160B8" w:rsidRPr="003206B1" w:rsidRDefault="005160B8">
      <w:pPr>
        <w:spacing w:after="0"/>
        <w:ind w:left="120"/>
        <w:rPr>
          <w:lang w:val="ru-RU"/>
        </w:rPr>
      </w:pPr>
    </w:p>
    <w:p w:rsidR="005160B8" w:rsidRPr="003206B1" w:rsidRDefault="00263517">
      <w:pPr>
        <w:spacing w:after="0"/>
        <w:ind w:left="120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5160B8" w:rsidRPr="003206B1" w:rsidRDefault="005160B8">
      <w:pPr>
        <w:spacing w:after="0"/>
        <w:ind w:left="120"/>
        <w:rPr>
          <w:lang w:val="ru-RU"/>
        </w:rPr>
      </w:pP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артикуляционные упражнения, разучивание и исполнение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и песен с использованием звукоподражательных элементов, шумовых звуков.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>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Содержание: Длительности половинная, целая, шестнадцатые. </w:t>
      </w:r>
      <w:r w:rsidRPr="00E03612">
        <w:rPr>
          <w:rFonts w:ascii="Times New Roman" w:hAnsi="Times New Roman"/>
          <w:color w:val="000000"/>
          <w:sz w:val="28"/>
          <w:lang w:val="ru-RU"/>
        </w:rPr>
        <w:t xml:space="preserve">Паузы. Ритмические рисунки. </w:t>
      </w:r>
      <w:r w:rsidRPr="003206B1">
        <w:rPr>
          <w:rFonts w:ascii="Times New Roman" w:hAnsi="Times New Roman"/>
          <w:color w:val="000000"/>
          <w:sz w:val="28"/>
          <w:lang w:val="ru-RU"/>
        </w:rPr>
        <w:t>Ритмическая партитура.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игра «Ритмическое эхо»,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>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клавишных или духовых инструментах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>, кратких мелодий по нотам; выполнение упражнений на виртуальной клавиатуре.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Содержание: Мотив, музыкальная фраза.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>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>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исполнение песен,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>, в которых присутствуют данные элементы.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>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>, мелодий и аккомпанементов в размере 6/8.</w:t>
      </w:r>
    </w:p>
    <w:p w:rsidR="005160B8" w:rsidRPr="00E03612" w:rsidRDefault="00263517">
      <w:pPr>
        <w:spacing w:after="0" w:line="264" w:lineRule="auto"/>
        <w:ind w:left="120"/>
        <w:jc w:val="both"/>
        <w:rPr>
          <w:lang w:val="ru-RU"/>
        </w:rPr>
      </w:pPr>
      <w:r w:rsidRPr="00E03612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>»;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и песен с ярко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характерной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>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и песен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мелодическим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движениемпо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звукам аккордов;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>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5160B8" w:rsidRPr="00E03612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Содержание: Варьирование как принцип развития. </w:t>
      </w:r>
      <w:r w:rsidRPr="00E03612">
        <w:rPr>
          <w:rFonts w:ascii="Times New Roman" w:hAnsi="Times New Roman"/>
          <w:color w:val="000000"/>
          <w:sz w:val="28"/>
          <w:lang w:val="ru-RU"/>
        </w:rPr>
        <w:t>Тема. Вариации.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>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5160B8" w:rsidRPr="003206B1" w:rsidRDefault="005160B8">
      <w:pPr>
        <w:rPr>
          <w:lang w:val="ru-RU"/>
        </w:rPr>
        <w:sectPr w:rsidR="005160B8" w:rsidRPr="003206B1">
          <w:pgSz w:w="11906" w:h="16383"/>
          <w:pgMar w:top="1134" w:right="850" w:bottom="1134" w:left="1701" w:header="720" w:footer="720" w:gutter="0"/>
          <w:cols w:space="720"/>
        </w:sectPr>
      </w:pP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bookmarkStart w:id="6" w:name="block-29153933"/>
      <w:bookmarkEnd w:id="5"/>
      <w:r w:rsidRPr="003206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5160B8" w:rsidRPr="003206B1" w:rsidRDefault="005160B8">
      <w:pPr>
        <w:spacing w:after="0" w:line="264" w:lineRule="auto"/>
        <w:ind w:left="120"/>
        <w:jc w:val="both"/>
        <w:rPr>
          <w:lang w:val="ru-RU"/>
        </w:rPr>
      </w:pP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160B8" w:rsidRPr="003206B1" w:rsidRDefault="005160B8">
      <w:pPr>
        <w:spacing w:after="0" w:line="264" w:lineRule="auto"/>
        <w:ind w:left="120"/>
        <w:jc w:val="both"/>
        <w:rPr>
          <w:lang w:val="ru-RU"/>
        </w:rPr>
      </w:pP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5160B8" w:rsidRPr="003206B1" w:rsidRDefault="005160B8">
      <w:pPr>
        <w:spacing w:after="0"/>
        <w:ind w:left="120"/>
        <w:rPr>
          <w:lang w:val="ru-RU"/>
        </w:rPr>
      </w:pPr>
      <w:bookmarkStart w:id="7" w:name="_Toc139972685"/>
      <w:bookmarkEnd w:id="7"/>
    </w:p>
    <w:p w:rsidR="005160B8" w:rsidRPr="003206B1" w:rsidRDefault="005160B8">
      <w:pPr>
        <w:spacing w:after="0" w:line="264" w:lineRule="auto"/>
        <w:ind w:left="120"/>
        <w:jc w:val="both"/>
        <w:rPr>
          <w:lang w:val="ru-RU"/>
        </w:rPr>
      </w:pP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160B8" w:rsidRPr="003206B1" w:rsidRDefault="005160B8">
      <w:pPr>
        <w:spacing w:after="0" w:line="264" w:lineRule="auto"/>
        <w:ind w:left="120"/>
        <w:jc w:val="both"/>
        <w:rPr>
          <w:lang w:val="ru-RU"/>
        </w:rPr>
      </w:pP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3206B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3206B1">
        <w:rPr>
          <w:rFonts w:ascii="Times New Roman" w:hAnsi="Times New Roman"/>
          <w:color w:val="000000"/>
          <w:sz w:val="28"/>
          <w:lang w:val="ru-RU"/>
        </w:rPr>
        <w:t>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3206B1">
        <w:rPr>
          <w:rFonts w:ascii="Times New Roman" w:hAnsi="Times New Roman"/>
          <w:color w:val="000000"/>
          <w:sz w:val="28"/>
          <w:lang w:val="ru-RU"/>
        </w:rPr>
        <w:t>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>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3206B1">
        <w:rPr>
          <w:rFonts w:ascii="Times New Roman" w:hAnsi="Times New Roman"/>
          <w:color w:val="000000"/>
          <w:sz w:val="28"/>
          <w:lang w:val="ru-RU"/>
        </w:rPr>
        <w:t>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3206B1">
        <w:rPr>
          <w:rFonts w:ascii="Times New Roman" w:hAnsi="Times New Roman"/>
          <w:color w:val="000000"/>
          <w:sz w:val="28"/>
          <w:lang w:val="ru-RU"/>
        </w:rPr>
        <w:t>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стремиться к объединению усилий, эмоциональной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в ситуациях совместного восприятия, исполнения музыки;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индивидуальныес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ситуациина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3206B1">
        <w:rPr>
          <w:rFonts w:ascii="Times New Roman" w:hAnsi="Times New Roman"/>
          <w:color w:val="000000"/>
          <w:sz w:val="28"/>
          <w:lang w:val="ru-RU"/>
        </w:rPr>
        <w:t>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3206B1">
        <w:rPr>
          <w:rFonts w:ascii="Times New Roman" w:hAnsi="Times New Roman"/>
          <w:color w:val="000000"/>
          <w:sz w:val="28"/>
          <w:lang w:val="ru-RU"/>
        </w:rPr>
        <w:t>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5160B8" w:rsidRPr="003206B1" w:rsidRDefault="005160B8">
      <w:pPr>
        <w:spacing w:after="0"/>
        <w:ind w:left="120"/>
        <w:rPr>
          <w:lang w:val="ru-RU"/>
        </w:rPr>
      </w:pPr>
      <w:bookmarkStart w:id="8" w:name="_Toc139972686"/>
      <w:bookmarkEnd w:id="8"/>
    </w:p>
    <w:p w:rsidR="005160B8" w:rsidRPr="003206B1" w:rsidRDefault="005160B8">
      <w:pPr>
        <w:spacing w:after="0" w:line="264" w:lineRule="auto"/>
        <w:ind w:left="120"/>
        <w:jc w:val="both"/>
        <w:rPr>
          <w:lang w:val="ru-RU"/>
        </w:rPr>
      </w:pP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160B8" w:rsidRPr="003206B1" w:rsidRDefault="005160B8">
      <w:pPr>
        <w:spacing w:after="0" w:line="264" w:lineRule="auto"/>
        <w:ind w:left="120"/>
        <w:jc w:val="both"/>
        <w:rPr>
          <w:lang w:val="ru-RU"/>
        </w:rPr>
      </w:pP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5160B8" w:rsidRPr="003206B1" w:rsidRDefault="005160B8">
      <w:pPr>
        <w:spacing w:after="0" w:line="264" w:lineRule="auto"/>
        <w:ind w:left="120"/>
        <w:jc w:val="both"/>
        <w:rPr>
          <w:lang w:val="ru-RU"/>
        </w:rPr>
      </w:pPr>
    </w:p>
    <w:p w:rsidR="005160B8" w:rsidRPr="003206B1" w:rsidRDefault="00263517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3206B1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3206B1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«Народная музыка России» </w:t>
      </w:r>
      <w:proofErr w:type="gramStart"/>
      <w:r w:rsidRPr="003206B1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3206B1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звукоизвлечения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>: духовые, ударные, струнные;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ударных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инструментахпри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исполнении народной песни;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«Классическая музыка» </w:t>
      </w:r>
      <w:proofErr w:type="gramStart"/>
      <w:r w:rsidRPr="003206B1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3206B1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«Музыка в жизни человека» </w:t>
      </w:r>
      <w:proofErr w:type="gramStart"/>
      <w:r w:rsidRPr="003206B1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3206B1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3206B1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3206B1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3206B1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«Музыка народов мира» </w:t>
      </w:r>
      <w:proofErr w:type="gramStart"/>
      <w:r w:rsidRPr="003206B1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3206B1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«Духовная музыка» </w:t>
      </w:r>
      <w:proofErr w:type="gramStart"/>
      <w:r w:rsidRPr="003206B1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3206B1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«Музыка театра и кино» </w:t>
      </w:r>
      <w:proofErr w:type="gramStart"/>
      <w:r w:rsidRPr="003206B1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3206B1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3206B1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3206B1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«Музыкальная грамота» </w:t>
      </w:r>
      <w:proofErr w:type="gramStart"/>
      <w:r w:rsidRPr="003206B1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3206B1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206B1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5160B8" w:rsidRPr="003206B1" w:rsidRDefault="00263517">
      <w:pPr>
        <w:spacing w:after="0" w:line="264" w:lineRule="auto"/>
        <w:ind w:firstLine="600"/>
        <w:jc w:val="both"/>
        <w:rPr>
          <w:lang w:val="ru-RU"/>
        </w:rPr>
      </w:pPr>
      <w:r w:rsidRPr="003206B1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5160B8" w:rsidRPr="003206B1" w:rsidRDefault="005160B8">
      <w:pPr>
        <w:rPr>
          <w:lang w:val="ru-RU"/>
        </w:rPr>
        <w:sectPr w:rsidR="005160B8" w:rsidRPr="003206B1">
          <w:pgSz w:w="11906" w:h="16383"/>
          <w:pgMar w:top="1134" w:right="850" w:bottom="1134" w:left="1701" w:header="720" w:footer="720" w:gutter="0"/>
          <w:cols w:space="720"/>
        </w:sectPr>
      </w:pPr>
    </w:p>
    <w:p w:rsidR="005160B8" w:rsidRDefault="00263517">
      <w:pPr>
        <w:spacing w:after="0"/>
        <w:ind w:left="120"/>
      </w:pPr>
      <w:bookmarkStart w:id="9" w:name="block-29153934"/>
      <w:bookmarkEnd w:id="6"/>
      <w:r w:rsidRPr="003206B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160B8" w:rsidRDefault="002635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2"/>
        <w:gridCol w:w="4429"/>
        <w:gridCol w:w="2935"/>
        <w:gridCol w:w="4796"/>
      </w:tblGrid>
      <w:tr w:rsidR="005160B8">
        <w:trPr>
          <w:trHeight w:val="144"/>
          <w:tblCellSpacing w:w="20" w:type="nil"/>
        </w:trPr>
        <w:tc>
          <w:tcPr>
            <w:tcW w:w="9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60B8" w:rsidRDefault="005160B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0B8" w:rsidRDefault="005160B8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7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0B8" w:rsidRDefault="005160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0B8" w:rsidRDefault="005160B8"/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0B8" w:rsidRDefault="005160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0B8" w:rsidRDefault="005160B8"/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5160B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Кабалевского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А.Пришельца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«Моя Россия» (муз. </w:t>
            </w:r>
            <w:proofErr w:type="gram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Струве,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Н.Соловьёвой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  <w:proofErr w:type="gramEnd"/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«Во кузнице», «Веселые гуси», «Скок, скок, молодой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дроздок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Земелюшка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-чернозем», «У кота-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воркота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заклички</w:t>
            </w:r>
            <w:proofErr w:type="spellEnd"/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«Дважды два – четыре»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С.Прокофьев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. Симфоническая сказка «Петя и Волк»; Н. Римский-Корсаков «Садко»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татарская </w:t>
            </w: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Энисэ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», якутская народная песня «Олененок»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160B8" w:rsidRDefault="005160B8"/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5160B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Д.Кабалевский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песня о школе;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П.И.Чайковский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Ребиков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«Медведь»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Л.ван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И.С.Бах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«Шутка»,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В.Моцарт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Эвридика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» К.В. Глюка, «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Сиринкс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» К. Дебюсси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«Болтунья»; М.И. Глинка, стихи Н. Кукольника </w:t>
            </w: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«Попутная песня»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 «Афинские развалины»,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И.Брамс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«Колыбельная»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160B8" w:rsidRDefault="005160B8"/>
        </w:tc>
      </w:tr>
      <w:tr w:rsidR="005160B8" w:rsidRPr="00E03612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0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5160B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</w:t>
            </w:r>
            <w:proofErr w:type="gram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С.С. Прокофьев «Дождь и радуга», «Утро», «Вечер» из Детской музыки; утренний пейзаж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П.И.Чайковского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Э.Грига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Д.Б.Кабалевского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музыка вечера - «Вечерняя сказка» А.И. Хачатуряна; «Колыбельная медведицы» сл. </w:t>
            </w:r>
            <w:r w:rsidRPr="00E03612">
              <w:rPr>
                <w:rFonts w:ascii="Times New Roman" w:hAnsi="Times New Roman"/>
                <w:color w:val="000000"/>
                <w:sz w:val="24"/>
                <w:lang w:val="ru-RU"/>
              </w:rPr>
              <w:t>Яковлева, муз.</w:t>
            </w:r>
            <w:proofErr w:type="gramEnd"/>
            <w:r w:rsidRPr="00E036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Е.П.Крылатова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«Вечерняя музыка» В. Гаврилина; «Летний вечер тих и ясен…» на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  <w:proofErr w:type="spellEnd"/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</w:t>
            </w:r>
            <w:r w:rsidRPr="00E036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</w:t>
            </w:r>
            <w:proofErr w:type="spellStart"/>
            <w:r w:rsidRPr="00E03612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E036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муз. </w:t>
            </w: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С. Прокофьева; П.И. Чайковский «Баба </w:t>
            </w: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Яга» из Детского альбома; Л. Моцарт «Менуэт»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Спадавеккиа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«Добрый жук», песня из к/ф «Золушка», И. Дунаевский Полька; И.С. Бах «Волынка»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Бихлер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марш «Триумф победителей»; В. Соловьев-Седой Марш нахимовцев; песни, посвящённые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160B8" w:rsidRDefault="005160B8"/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5160B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Гусейнли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Т.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Муталлибова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«Мои цыплята»; Лезгинка, танец народов Кавказа; Лезгинка из балета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А.Хачатуряна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Теодоракис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160B8" w:rsidRDefault="005160B8"/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5160B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праздники:Рождественский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160B8" w:rsidRDefault="005160B8"/>
        </w:tc>
      </w:tr>
      <w:tr w:rsidR="005160B8" w:rsidRPr="00E03612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0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5160B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160B8" w:rsidRDefault="005160B8"/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5160B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классики:В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Моцарт «Колыбельная»; А. Вивальди «Летняя гроза» в современной обработке, Ф. Шуберт «Аве Мария»; Поль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Мориа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«Фигаро» в современной обработке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И.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Томита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электронная обработка пьесы М.П. Мусоргского «Балет невылупившихся птенцов» из цикла «Картинки с выставки»;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А.Рыбников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160B8" w:rsidRDefault="005160B8"/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5160B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Февронии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Песня: П.И. Чайковский «Осенняя </w:t>
            </w: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песнь»; Д.Б.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Кабалевский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160B8" w:rsidRDefault="005160B8"/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03612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bookmarkStart w:id="10" w:name="_GoBack"/>
            <w:bookmarkEnd w:id="10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Default="005160B8"/>
        </w:tc>
      </w:tr>
    </w:tbl>
    <w:p w:rsidR="005160B8" w:rsidRDefault="005160B8">
      <w:pPr>
        <w:sectPr w:rsidR="005160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60B8" w:rsidRDefault="002635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5160B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60B8" w:rsidRDefault="005160B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0B8" w:rsidRDefault="005160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0B8" w:rsidRDefault="005160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0B8" w:rsidRDefault="005160B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0B8" w:rsidRDefault="005160B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0B8" w:rsidRDefault="005160B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0B8" w:rsidRDefault="005160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0B8" w:rsidRDefault="005160B8"/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5160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мосточку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Вольге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Н.Добронравов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Туган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60B8" w:rsidRDefault="005160B8"/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5160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П.И.Чайковский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Лядов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Москве-реке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(№ 1)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60B8" w:rsidRDefault="005160B8"/>
        </w:tc>
      </w:tr>
      <w:tr w:rsidR="005160B8" w:rsidRPr="00E036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0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5160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В.Я.Шаинского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сл.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М.С.Пляцковского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60B8" w:rsidRDefault="005160B8"/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5160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60B8" w:rsidRDefault="005160B8"/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5160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хора братии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Оптиной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Пустыни; С.В. Рахманинов «Богородице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60B8" w:rsidRDefault="005160B8"/>
        </w:tc>
      </w:tr>
      <w:tr w:rsidR="005160B8" w:rsidRPr="00E036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0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5160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С.С.Прокофьева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«Золушка»);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А.Толстой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Роджерса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60B8" w:rsidRDefault="005160B8"/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5160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Джоплин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регтайм «Артист эстрады». Б.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Тиэл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«Как прекрасен мир!», </w:t>
            </w: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Д.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Херман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в исполнении Л.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Армстронга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О.Газманов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«Люси» в исполнении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Р.Газманова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(6 лет); И.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Лиева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, Э. Терская «Мама» в исполнении группы «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Рирада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Сигмейстер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60B8" w:rsidRDefault="005160B8"/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03612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Default="005160B8"/>
        </w:tc>
      </w:tr>
    </w:tbl>
    <w:p w:rsidR="005160B8" w:rsidRDefault="005160B8">
      <w:pPr>
        <w:sectPr w:rsidR="005160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60B8" w:rsidRDefault="002635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5160B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60B8" w:rsidRDefault="005160B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0B8" w:rsidRDefault="005160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0B8" w:rsidRDefault="005160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0B8" w:rsidRDefault="005160B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0B8" w:rsidRDefault="005160B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0B8" w:rsidRDefault="005160B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0B8" w:rsidRDefault="005160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0B8" w:rsidRDefault="005160B8"/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«Среди долины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ровныя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наигрыши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Плясовые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мелодии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Апипа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А.Эшпай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60B8" w:rsidRDefault="005160B8"/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Ю.М.Чичков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— это я и ты»; А.П. Бородин, А.К.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Лядов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сл.Е.Долматовского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Тюильрийский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Игорь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фрагменты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Глюк опера «Орфей и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Эвридика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Эдвард Григ музыка к драме Генрика Ибсена «Пер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Гюнт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Л.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«Лунная соната», «К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Элизе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60B8" w:rsidRDefault="005160B8"/>
        </w:tc>
      </w:tr>
      <w:tr w:rsidR="005160B8" w:rsidRPr="00E036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0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пещере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сюиты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Ю.Чичкова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сл.Ю.Энтина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«Песенка про жирафа»;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М.И.Глинка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Контрданс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Бетховена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60B8" w:rsidRDefault="005160B8"/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Ч.Биксио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.В. Рахманинов «Не пой, красавица при мне» и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Ж.Бизе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Фарандола из 2-й сюиты «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персидок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оперы «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Хованщина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А.Хачатурян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саблями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И.Штраус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60B8" w:rsidRDefault="005160B8"/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вербное воскресенье: «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Вербочки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русского поэта А. Блока.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Выучи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Гречанинова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Глиэра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60B8" w:rsidRDefault="005160B8"/>
        </w:tc>
      </w:tr>
      <w:tr w:rsidR="005160B8" w:rsidRPr="00E0361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0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Роджерса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60B8" w:rsidRDefault="005160B8"/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Шаганова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пьесы В.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Малярова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сюиты «В монастыре» «У иконы Богородицы», «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Величит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Э.Артемьев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«Поход» из к/ф «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Сибириада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», «Слушая Баха» из к/ф «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Солярис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60B8" w:rsidRDefault="005160B8"/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Ритм: И. Штраус-отец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Радецки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60B8" w:rsidRDefault="005160B8"/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160B8" w:rsidRDefault="005160B8"/>
        </w:tc>
      </w:tr>
    </w:tbl>
    <w:p w:rsidR="005160B8" w:rsidRDefault="005160B8">
      <w:pPr>
        <w:sectPr w:rsidR="005160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60B8" w:rsidRDefault="002635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1"/>
        <w:gridCol w:w="4370"/>
        <w:gridCol w:w="2935"/>
        <w:gridCol w:w="4796"/>
      </w:tblGrid>
      <w:tr w:rsidR="005160B8">
        <w:trPr>
          <w:trHeight w:val="144"/>
          <w:tblCellSpacing w:w="20" w:type="nil"/>
        </w:trPr>
        <w:tc>
          <w:tcPr>
            <w:tcW w:w="9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60B8" w:rsidRDefault="005160B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0B8" w:rsidRDefault="005160B8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7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0B8" w:rsidRDefault="005160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0B8" w:rsidRDefault="005160B8"/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0B8" w:rsidRDefault="005160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0B8" w:rsidRDefault="005160B8"/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«Лесной олень»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Жанры музыкального фольклора: русская народная песня «Выходили красны девицы»; «Вариации на </w:t>
            </w: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Камаринскую»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мосточку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160B8" w:rsidRDefault="005160B8"/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П.И. Чайковский «Сладкая греза», из Детского альбома, Д.Д. Шостакович Вальс-шутка; песни из фильма-мюзикла «Мэри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Поппинс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, до свидания»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Л.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«Болтунья»; М.И. </w:t>
            </w: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Глинка, стихи Н. Кукольника «Попутная песня»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Шехеразада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» (фрагменты)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» (1 сюита: Прелюдия, Менуэт, Перезвон, 2 сюита: Фарандола – фрагменты)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Скерцо из «Богатырской» симфонии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А.П.Бородина</w:t>
            </w:r>
            <w:proofErr w:type="spellEnd"/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160B8" w:rsidRDefault="005160B8"/>
        </w:tc>
      </w:tr>
      <w:tr w:rsidR="005160B8" w:rsidRPr="00E03612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0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</w:t>
            </w: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«Вечное движение», М. Глинка «Попутная песня», Э. Артемьев «Полет» из к/ф «Родня»;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«Прекрасное далеко»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160B8" w:rsidRDefault="005160B8"/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бакши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др.); К.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Караев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Колыбельная и танец из балета «Тропою грома». И.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Лученок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 Ясень «Майский вальс».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А.Пахмутова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Н.Добронравов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«Беловежская пуща» в исполнении ВИА «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Песняры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А.Дворжак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Славянский танец № 2 ми-минор, Юмореска.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Б.Сметана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Влтава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160B8" w:rsidRDefault="005160B8"/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пасхальная песня «Не шум шумит», фрагмент </w:t>
            </w: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финала «Светлый праздник» из сюиты-фантазии С.В. Рахманинова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160B8" w:rsidRDefault="005160B8"/>
        </w:tc>
      </w:tr>
      <w:tr w:rsidR="005160B8" w:rsidRPr="00E03612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06B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Будашкина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Февронии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» Н.А. Римского-Корсакова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П.И. Чайковский </w:t>
            </w: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Торжественная увертюра «1812 год»; Ария Кутузова из оперы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С.С.Прокофьева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«Война и мир»; попурри на темы песен военных лет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160B8" w:rsidRDefault="005160B8"/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Мориа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«Фигаро»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Дж. Гершвин «Летнее время»,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Д.Эллингтон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«Караван».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Г.Миллер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«Серенада лунного света», «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Чаттануга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Чу-Чу»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160B8" w:rsidRDefault="005160B8"/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С.В.Рахманинов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«Сирень»;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Р.Щедрин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. Концерт для оркестра «Озорные частушки»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язык: Я. Сибелиус «Грустный вальс»; К. </w:t>
            </w:r>
            <w:proofErr w:type="spell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Орф</w:t>
            </w:r>
            <w:proofErr w:type="spellEnd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5160B8" w:rsidRDefault="005160B8"/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5160B8" w:rsidRDefault="005160B8"/>
        </w:tc>
      </w:tr>
    </w:tbl>
    <w:p w:rsidR="005160B8" w:rsidRDefault="005160B8">
      <w:pPr>
        <w:sectPr w:rsidR="005160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60B8" w:rsidRDefault="005160B8">
      <w:pPr>
        <w:sectPr w:rsidR="005160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60B8" w:rsidRDefault="00263517">
      <w:pPr>
        <w:spacing w:after="0"/>
        <w:ind w:left="120"/>
      </w:pPr>
      <w:bookmarkStart w:id="11" w:name="block-2915393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160B8" w:rsidRDefault="002635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634"/>
        <w:gridCol w:w="4077"/>
        <w:gridCol w:w="2989"/>
        <w:gridCol w:w="2067"/>
        <w:gridCol w:w="3110"/>
      </w:tblGrid>
      <w:tr w:rsidR="005160B8">
        <w:trPr>
          <w:trHeight w:val="144"/>
          <w:tblCellSpacing w:w="20" w:type="nil"/>
        </w:trPr>
        <w:tc>
          <w:tcPr>
            <w:tcW w:w="9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60B8" w:rsidRDefault="005160B8">
            <w:pPr>
              <w:spacing w:after="0"/>
              <w:ind w:left="135"/>
            </w:pPr>
          </w:p>
        </w:tc>
        <w:tc>
          <w:tcPr>
            <w:tcW w:w="2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0B8" w:rsidRDefault="005160B8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0B8" w:rsidRDefault="005160B8">
            <w:pPr>
              <w:spacing w:after="0"/>
              <w:ind w:left="135"/>
            </w:pPr>
          </w:p>
        </w:tc>
        <w:tc>
          <w:tcPr>
            <w:tcW w:w="3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0B8" w:rsidRDefault="005160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0B8" w:rsidRDefault="005160B8"/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0B8" w:rsidRDefault="005160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0B8" w:rsidRDefault="005160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0B8" w:rsidRDefault="005160B8"/>
        </w:tc>
      </w:tr>
      <w:tr w:rsidR="005160B8" w:rsidRPr="00E0361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3110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фольклор. Русские народные музыкальные инструменты</w:t>
            </w: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3110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3110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3110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3110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3110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3110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Флейта</w:t>
            </w:r>
            <w:proofErr w:type="spellEnd"/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3110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3110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композиторы-классики. Европейские композиторы-классики.</w:t>
            </w: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3110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3110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 w:rsidRPr="003206B1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веселье</w:t>
            </w:r>
            <w:proofErr w:type="spellEnd"/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3206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29.02.</w:t>
            </w:r>
            <w:r w:rsidR="00263517"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.2024 </w:t>
            </w:r>
          </w:p>
        </w:tc>
        <w:tc>
          <w:tcPr>
            <w:tcW w:w="3110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5160B8">
            <w:pPr>
              <w:spacing w:after="0"/>
              <w:ind w:left="135"/>
              <w:rPr>
                <w:lang w:val="ru-RU"/>
              </w:rPr>
            </w:pPr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13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</w:t>
            </w: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jc w:val="center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14.03.2024 </w:t>
            </w:r>
          </w:p>
        </w:tc>
        <w:tc>
          <w:tcPr>
            <w:tcW w:w="3110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3110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3110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  <w:proofErr w:type="gramEnd"/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3110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>
        <w:trPr>
          <w:trHeight w:val="144"/>
          <w:tblCellSpacing w:w="20" w:type="nil"/>
        </w:trPr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347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балета. Опера. Главные герои и номера оперного спектакля.</w:t>
            </w: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67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3110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8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Default="005160B8"/>
        </w:tc>
      </w:tr>
    </w:tbl>
    <w:p w:rsidR="005160B8" w:rsidRDefault="005160B8">
      <w:pPr>
        <w:sectPr w:rsidR="005160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60B8" w:rsidRDefault="002635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3912"/>
        <w:gridCol w:w="1195"/>
        <w:gridCol w:w="1841"/>
        <w:gridCol w:w="1910"/>
        <w:gridCol w:w="1423"/>
        <w:gridCol w:w="2812"/>
      </w:tblGrid>
      <w:tr w:rsidR="005160B8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60B8" w:rsidRDefault="005160B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0B8" w:rsidRDefault="005160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0B8" w:rsidRDefault="005160B8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0B8" w:rsidRDefault="005160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0B8" w:rsidRDefault="005160B8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0B8" w:rsidRDefault="005160B8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0B8" w:rsidRDefault="005160B8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0B8" w:rsidRDefault="005160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0B8" w:rsidRDefault="005160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0B8" w:rsidRDefault="005160B8"/>
        </w:tc>
      </w:tr>
      <w:tr w:rsidR="005160B8" w:rsidRPr="00E0361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Скрипка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виолончель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вдохновение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Оперетта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Default="005160B8"/>
        </w:tc>
      </w:tr>
    </w:tbl>
    <w:p w:rsidR="005160B8" w:rsidRDefault="005160B8">
      <w:pPr>
        <w:sectPr w:rsidR="005160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60B8" w:rsidRDefault="002635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5160B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60B8" w:rsidRDefault="005160B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0B8" w:rsidRDefault="005160B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0B8" w:rsidRDefault="005160B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0B8" w:rsidRDefault="005160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0B8" w:rsidRDefault="005160B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0B8" w:rsidRDefault="005160B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0B8" w:rsidRDefault="005160B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0B8" w:rsidRDefault="005160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0B8" w:rsidRDefault="005160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0B8" w:rsidRDefault="005160B8"/>
        </w:tc>
      </w:tr>
      <w:tr w:rsidR="005160B8" w:rsidRPr="00E036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160B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160B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слушатель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5160B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Фортепиано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5160B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веселье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5160B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Default="005160B8"/>
        </w:tc>
      </w:tr>
    </w:tbl>
    <w:p w:rsidR="005160B8" w:rsidRDefault="005160B8">
      <w:pPr>
        <w:sectPr w:rsidR="005160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60B8" w:rsidRDefault="002635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2"/>
        <w:gridCol w:w="4429"/>
        <w:gridCol w:w="2868"/>
        <w:gridCol w:w="1960"/>
        <w:gridCol w:w="2959"/>
      </w:tblGrid>
      <w:tr w:rsidR="005160B8">
        <w:trPr>
          <w:trHeight w:val="144"/>
          <w:tblCellSpacing w:w="20" w:type="nil"/>
        </w:trPr>
        <w:tc>
          <w:tcPr>
            <w:tcW w:w="8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160B8" w:rsidRDefault="005160B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0B8" w:rsidRDefault="005160B8">
            <w:pPr>
              <w:spacing w:after="0"/>
              <w:ind w:left="135"/>
            </w:pP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0B8" w:rsidRDefault="005160B8">
            <w:pPr>
              <w:spacing w:after="0"/>
              <w:ind w:left="135"/>
            </w:pPr>
          </w:p>
        </w:tc>
        <w:tc>
          <w:tcPr>
            <w:tcW w:w="2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0B8" w:rsidRDefault="005160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0B8" w:rsidRDefault="005160B8"/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160B8" w:rsidRDefault="005160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0B8" w:rsidRDefault="005160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160B8" w:rsidRDefault="005160B8"/>
        </w:tc>
      </w:tr>
      <w:tr w:rsidR="005160B8" w:rsidRPr="00E03612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артисты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5160B8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02.11.2023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160B8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 w:rsidRPr="00E03612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206B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160B8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866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1825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959" w:type="dxa"/>
            <w:tcMar>
              <w:top w:w="50" w:type="dxa"/>
              <w:left w:w="100" w:type="dxa"/>
            </w:tcMar>
            <w:vAlign w:val="center"/>
          </w:tcPr>
          <w:p w:rsidR="005160B8" w:rsidRDefault="005160B8">
            <w:pPr>
              <w:spacing w:after="0"/>
              <w:ind w:left="135"/>
            </w:pPr>
          </w:p>
        </w:tc>
      </w:tr>
      <w:tr w:rsidR="005160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Pr="003206B1" w:rsidRDefault="00263517">
            <w:pPr>
              <w:spacing w:after="0"/>
              <w:ind w:left="135"/>
              <w:rPr>
                <w:lang w:val="ru-RU"/>
              </w:rPr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68" w:type="dxa"/>
            <w:tcMar>
              <w:top w:w="50" w:type="dxa"/>
              <w:left w:w="100" w:type="dxa"/>
            </w:tcMar>
            <w:vAlign w:val="center"/>
          </w:tcPr>
          <w:p w:rsidR="005160B8" w:rsidRDefault="00263517">
            <w:pPr>
              <w:spacing w:after="0"/>
              <w:ind w:left="135"/>
              <w:jc w:val="center"/>
            </w:pPr>
            <w:r w:rsidRPr="003206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160B8" w:rsidRDefault="005160B8"/>
        </w:tc>
      </w:tr>
    </w:tbl>
    <w:p w:rsidR="005160B8" w:rsidRDefault="005160B8">
      <w:pPr>
        <w:sectPr w:rsidR="005160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60B8" w:rsidRDefault="005160B8">
      <w:pPr>
        <w:sectPr w:rsidR="005160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60B8" w:rsidRDefault="00263517">
      <w:pPr>
        <w:spacing w:after="0"/>
        <w:ind w:left="120"/>
      </w:pPr>
      <w:bookmarkStart w:id="12" w:name="block-2915393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160B8" w:rsidRDefault="0026351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160B8" w:rsidRDefault="005160B8">
      <w:pPr>
        <w:spacing w:after="0" w:line="480" w:lineRule="auto"/>
        <w:ind w:left="120"/>
      </w:pPr>
    </w:p>
    <w:p w:rsidR="005160B8" w:rsidRDefault="005160B8">
      <w:pPr>
        <w:spacing w:after="0" w:line="480" w:lineRule="auto"/>
        <w:ind w:left="120"/>
      </w:pPr>
    </w:p>
    <w:p w:rsidR="005160B8" w:rsidRDefault="005160B8">
      <w:pPr>
        <w:spacing w:after="0"/>
        <w:ind w:left="120"/>
      </w:pPr>
    </w:p>
    <w:p w:rsidR="005160B8" w:rsidRDefault="0026351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160B8" w:rsidRDefault="005160B8">
      <w:pPr>
        <w:spacing w:after="0" w:line="480" w:lineRule="auto"/>
        <w:ind w:left="120"/>
      </w:pPr>
    </w:p>
    <w:p w:rsidR="005160B8" w:rsidRDefault="005160B8">
      <w:pPr>
        <w:spacing w:after="0"/>
        <w:ind w:left="120"/>
      </w:pPr>
    </w:p>
    <w:p w:rsidR="005160B8" w:rsidRPr="003206B1" w:rsidRDefault="00263517">
      <w:pPr>
        <w:spacing w:after="0" w:line="480" w:lineRule="auto"/>
        <w:ind w:left="120"/>
        <w:rPr>
          <w:lang w:val="ru-RU"/>
        </w:rPr>
      </w:pPr>
      <w:r w:rsidRPr="003206B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160B8" w:rsidRPr="003206B1" w:rsidRDefault="005160B8">
      <w:pPr>
        <w:spacing w:after="0" w:line="480" w:lineRule="auto"/>
        <w:ind w:left="120"/>
        <w:rPr>
          <w:lang w:val="ru-RU"/>
        </w:rPr>
      </w:pPr>
    </w:p>
    <w:p w:rsidR="005160B8" w:rsidRPr="003206B1" w:rsidRDefault="005160B8">
      <w:pPr>
        <w:rPr>
          <w:lang w:val="ru-RU"/>
        </w:rPr>
        <w:sectPr w:rsidR="005160B8" w:rsidRPr="003206B1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263517" w:rsidRPr="003206B1" w:rsidRDefault="00263517">
      <w:pPr>
        <w:rPr>
          <w:lang w:val="ru-RU"/>
        </w:rPr>
      </w:pPr>
    </w:p>
    <w:sectPr w:rsidR="00263517" w:rsidRPr="003206B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160B8"/>
    <w:rsid w:val="00263517"/>
    <w:rsid w:val="003206B1"/>
    <w:rsid w:val="005160B8"/>
    <w:rsid w:val="00E0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9ad8" TargetMode="External"/><Relationship Id="rId68" Type="http://schemas.openxmlformats.org/officeDocument/2006/relationships/hyperlink" Target="https://m.edsoo.ru/f5e99ad8" TargetMode="External"/><Relationship Id="rId76" Type="http://schemas.openxmlformats.org/officeDocument/2006/relationships/hyperlink" Target="https://m.edsoo.ru/f5e99ad8" TargetMode="External"/><Relationship Id="rId84" Type="http://schemas.openxmlformats.org/officeDocument/2006/relationships/hyperlink" Target="https://m.edsoo.ru/f5e986ce" TargetMode="External"/><Relationship Id="rId89" Type="http://schemas.openxmlformats.org/officeDocument/2006/relationships/hyperlink" Target="https://m.edsoo.ru/f5e99ad8" TargetMode="External"/><Relationship Id="rId97" Type="http://schemas.openxmlformats.org/officeDocument/2006/relationships/fontTable" Target="fontTable.xm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9ad8" TargetMode="External"/><Relationship Id="rId92" Type="http://schemas.openxmlformats.org/officeDocument/2006/relationships/hyperlink" Target="https://m.edsoo.ru/f5e99ad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9ad8" TargetMode="External"/><Relationship Id="rId74" Type="http://schemas.openxmlformats.org/officeDocument/2006/relationships/hyperlink" Target="https://m.edsoo.ru/f5e99ad8" TargetMode="External"/><Relationship Id="rId79" Type="http://schemas.openxmlformats.org/officeDocument/2006/relationships/hyperlink" Target="https://m.edsoo.ru/f5e9668a" TargetMode="External"/><Relationship Id="rId87" Type="http://schemas.openxmlformats.org/officeDocument/2006/relationships/hyperlink" Target="https://m.edsoo.ru/f5e99484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82" Type="http://schemas.openxmlformats.org/officeDocument/2006/relationships/hyperlink" Target="https://m.edsoo.ru/f5e96b94" TargetMode="External"/><Relationship Id="rId90" Type="http://schemas.openxmlformats.org/officeDocument/2006/relationships/hyperlink" Target="https://m.edsoo.ru/f5e99ad8" TargetMode="External"/><Relationship Id="rId95" Type="http://schemas.openxmlformats.org/officeDocument/2006/relationships/hyperlink" Target="https://m.edsoo.ru/f5e99ad8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9ad8" TargetMode="External"/><Relationship Id="rId69" Type="http://schemas.openxmlformats.org/officeDocument/2006/relationships/hyperlink" Target="https://m.edsoo.ru/f5e99ad8" TargetMode="External"/><Relationship Id="rId77" Type="http://schemas.openxmlformats.org/officeDocument/2006/relationships/hyperlink" Target="https://m.edsoo.ru/f5e99ad8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ad8" TargetMode="External"/><Relationship Id="rId80" Type="http://schemas.openxmlformats.org/officeDocument/2006/relationships/hyperlink" Target="https://m.edsoo.ru/f5e92d78" TargetMode="External"/><Relationship Id="rId85" Type="http://schemas.openxmlformats.org/officeDocument/2006/relationships/hyperlink" Target="https://m.edsoo.ru/f2a35116" TargetMode="External"/><Relationship Id="rId93" Type="http://schemas.openxmlformats.org/officeDocument/2006/relationships/hyperlink" Target="https://m.edsoo.ru/f5e942cc" TargetMode="External"/><Relationship Id="rId98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9ad8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9ad8" TargetMode="External"/><Relationship Id="rId75" Type="http://schemas.openxmlformats.org/officeDocument/2006/relationships/hyperlink" Target="https://m.edsoo.ru/f5e99ad8" TargetMode="External"/><Relationship Id="rId83" Type="http://schemas.openxmlformats.org/officeDocument/2006/relationships/hyperlink" Target="https://m.edsoo.ru/f5e92bb6" TargetMode="External"/><Relationship Id="rId88" Type="http://schemas.openxmlformats.org/officeDocument/2006/relationships/hyperlink" Target="https://m.edsoo.ru/f5e99ad8" TargetMode="External"/><Relationship Id="rId91" Type="http://schemas.openxmlformats.org/officeDocument/2006/relationships/hyperlink" Target="https://m.edsoo.ru/f5e99ad8" TargetMode="External"/><Relationship Id="rId96" Type="http://schemas.openxmlformats.org/officeDocument/2006/relationships/hyperlink" Target="https://m.edsoo.ru/f5e99ad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9ad8" TargetMode="External"/><Relationship Id="rId73" Type="http://schemas.openxmlformats.org/officeDocument/2006/relationships/hyperlink" Target="https://m.edsoo.ru/f5e99ad8" TargetMode="External"/><Relationship Id="rId78" Type="http://schemas.openxmlformats.org/officeDocument/2006/relationships/hyperlink" Target="https://m.edsoo.ru/f5e99ad8" TargetMode="External"/><Relationship Id="rId81" Type="http://schemas.openxmlformats.org/officeDocument/2006/relationships/hyperlink" Target="https://m.edsoo.ru/f5e946aa" TargetMode="External"/><Relationship Id="rId86" Type="http://schemas.openxmlformats.org/officeDocument/2006/relationships/hyperlink" Target="https://m.edsoo.ru/f5e99ad8" TargetMode="External"/><Relationship Id="rId94" Type="http://schemas.openxmlformats.org/officeDocument/2006/relationships/hyperlink" Target="https://m.edsoo.ru/f5e99ad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16965</Words>
  <Characters>96706</Characters>
  <Application>Microsoft Office Word</Application>
  <DocSecurity>0</DocSecurity>
  <Lines>805</Lines>
  <Paragraphs>226</Paragraphs>
  <ScaleCrop>false</ScaleCrop>
  <Company/>
  <LinksUpToDate>false</LinksUpToDate>
  <CharactersWithSpaces>113445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2024-05-26T17:27:00Z</dcterms:created>
  <dcterms:modified xsi:type="dcterms:W3CDTF">2024-09-11T06:26:00Z</dcterms:modified>
</cp:coreProperties>
</file>